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numId w:val="0"/>
        </w:numPr>
        <w:spacing w:line="360" w:lineRule="auto"/>
        <w:ind w:right="-933" w:rightChars="-424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bookmarkStart w:id="0" w:name="_Toc10063"/>
      <w:r>
        <w:rPr>
          <w:rFonts w:ascii="Times New Roman" w:hAnsi="Times New Roman" w:cs="Times New Roman"/>
          <w:sz w:val="28"/>
          <w:szCs w:val="28"/>
          <w:lang w:eastAsia="zh-CN"/>
        </w:rPr>
        <w:t>Руководство пользователя</w:t>
      </w:r>
      <w:bookmarkEnd w:id="0"/>
    </w:p>
    <w:p>
      <w:pPr>
        <w:spacing w:line="360" w:lineRule="auto"/>
        <w:ind w:right="-933" w:rightChars="-424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ab/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Находясь на главной странице, пользователю будет представлена карусель с изображением трёх блюд ресторана(см. рисунок 1), ниже изображений находится текст приветствия(см. рисунок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2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,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3</w:t>
      </w:r>
      <w:r>
        <w:rPr>
          <w:rFonts w:ascii="Times New Roman" w:hAnsi="Times New Roman" w:cs="Times New Roman"/>
          <w:sz w:val="28"/>
          <w:szCs w:val="28"/>
          <w:lang w:eastAsia="zh-CN"/>
        </w:rPr>
        <w:t>).</w:t>
      </w:r>
    </w:p>
    <w:p>
      <w:pPr>
        <w:spacing w:line="360" w:lineRule="auto"/>
        <w:ind w:right="-933" w:rightChars="-424"/>
        <w:jc w:val="both"/>
      </w:pPr>
      <w:r>
        <w:drawing>
          <wp:inline distT="0" distB="0" distL="114300" distR="114300">
            <wp:extent cx="5939790" cy="2682240"/>
            <wp:effectExtent l="0" t="0" r="3810" b="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1 – Карусель изображений на главной странице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935345" cy="2414270"/>
            <wp:effectExtent l="0" t="0" r="8255" b="8890"/>
            <wp:docPr id="1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2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Текст приветствия на главной странице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936615" cy="2341245"/>
            <wp:effectExtent l="0" t="0" r="6985" b="5715"/>
            <wp:docPr id="1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3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Конец главной страницы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Затем пользователь сможет зайти на страницу «О ресторане», верхняя часть страницы представлена 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4</w:t>
      </w:r>
      <w:r>
        <w:rPr>
          <w:rFonts w:hint="default" w:ascii="Times New Roman" w:hAnsi="Times New Roman"/>
          <w:sz w:val="28"/>
          <w:szCs w:val="28"/>
          <w:lang w:val="ru-RU"/>
        </w:rPr>
        <w:t>.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drawing>
          <wp:inline distT="0" distB="0" distL="114300" distR="114300">
            <wp:extent cx="5939155" cy="2743200"/>
            <wp:effectExtent l="0" t="0" r="4445" b="0"/>
            <wp:docPr id="1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4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Страница «О ресторане»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/>
          <w:sz w:val="28"/>
          <w:szCs w:val="28"/>
          <w:lang w:val="en-US"/>
        </w:rPr>
        <w:t>6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представлена информация о заведении и шеф-поварах.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680075" cy="2414270"/>
            <wp:effectExtent l="0" t="0" r="4445" b="8890"/>
            <wp:docPr id="1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5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Информация о ресторане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  <w:lang w:val="ru-RU"/>
        </w:rPr>
      </w:pPr>
    </w:p>
    <w:p>
      <w:pPr>
        <w:spacing w:line="360" w:lineRule="auto"/>
        <w:ind w:right="-933" w:rightChars="-424"/>
        <w:jc w:val="both"/>
        <w:rPr>
          <w:lang w:eastAsia="zh-CN"/>
        </w:rPr>
      </w:pPr>
      <w:r>
        <w:drawing>
          <wp:inline distT="0" distB="0" distL="114300" distR="114300">
            <wp:extent cx="5929630" cy="3359150"/>
            <wp:effectExtent l="0" t="0" r="13970" b="8890"/>
            <wp:docPr id="1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6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Шеф-повары ресторана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Пользователь может оставить отзыв, записав данные для формы, как показано 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7</w:t>
      </w:r>
      <w:r>
        <w:rPr>
          <w:rFonts w:hint="default" w:ascii="Times New Roman" w:hAnsi="Times New Roman"/>
          <w:sz w:val="28"/>
          <w:szCs w:val="28"/>
          <w:lang w:val="ru-RU"/>
        </w:rPr>
        <w:t>.</w:t>
      </w:r>
    </w:p>
    <w:p>
      <w:pPr>
        <w:pStyle w:val="5"/>
        <w:shd w:val="clear" w:color="auto" w:fill="FFFFFF" w:themeFill="background1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drawing>
          <wp:inline distT="0" distB="0" distL="0" distR="0">
            <wp:extent cx="5926455" cy="2753360"/>
            <wp:effectExtent l="0" t="0" r="1905" b="5080"/>
            <wp:docPr id="2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7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Заполнение отзыва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После нажатия кнопки «Отправить», на странице выйдет уведомление 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8</w:t>
      </w:r>
      <w:r>
        <w:rPr>
          <w:rFonts w:hint="default" w:ascii="Times New Roman" w:hAnsi="Times New Roman"/>
          <w:sz w:val="28"/>
          <w:szCs w:val="28"/>
          <w:lang w:val="ru-RU"/>
        </w:rPr>
        <w:t>).</w:t>
      </w:r>
    </w:p>
    <w:p>
      <w:pPr>
        <w:pStyle w:val="5"/>
        <w:shd w:val="clear" w:color="auto" w:fill="FFFFFF" w:themeFill="background1"/>
        <w:spacing w:line="360" w:lineRule="auto"/>
        <w:ind w:right="-933" w:rightChars="-424"/>
        <w:jc w:val="center"/>
        <w:rPr>
          <w:rFonts w:hint="default"/>
        </w:rPr>
      </w:pPr>
      <w:r>
        <w:drawing>
          <wp:inline distT="0" distB="0" distL="0" distR="0">
            <wp:extent cx="3667760" cy="1050290"/>
            <wp:effectExtent l="0" t="0" r="5080" b="1270"/>
            <wp:docPr id="2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" r="2568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8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Уведомление после отправки отзыва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Нажав кнопку «Закрыть», в левой части блока отзывов появляется новая запись 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9</w:t>
      </w:r>
      <w:r>
        <w:rPr>
          <w:rFonts w:hint="default" w:ascii="Times New Roman" w:hAnsi="Times New Roman"/>
          <w:sz w:val="28"/>
          <w:szCs w:val="28"/>
          <w:lang w:val="ru-RU"/>
        </w:rPr>
        <w:t>).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</w:rPr>
      </w:pPr>
      <w:r>
        <w:drawing>
          <wp:inline distT="0" distB="0" distL="114300" distR="114300">
            <wp:extent cx="2658745" cy="2674620"/>
            <wp:effectExtent l="0" t="0" r="8255" b="7620"/>
            <wp:docPr id="22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  <w:lang w:val="ru-RU"/>
        </w:rPr>
      </w:pP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9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Отзывы клиентов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В самом низу текущей страницы находится </w:t>
      </w:r>
      <w:r>
        <w:rPr>
          <w:rFonts w:hint="default" w:ascii="Times New Roman" w:hAnsi="Times New Roman"/>
          <w:sz w:val="28"/>
          <w:szCs w:val="28"/>
        </w:rPr>
        <w:t>Google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карта месторасположения ресторана 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10</w:t>
      </w:r>
      <w:r>
        <w:rPr>
          <w:rFonts w:hint="default" w:ascii="Times New Roman" w:hAnsi="Times New Roman"/>
          <w:sz w:val="28"/>
          <w:szCs w:val="28"/>
          <w:lang w:val="ru-RU"/>
        </w:rPr>
        <w:t>).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927725" cy="2986405"/>
            <wp:effectExtent l="0" t="0" r="635" b="635"/>
            <wp:docPr id="24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10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Карта месторасположения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Следующая страница, которую может посетить пользователь «Меню». 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11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и </w:t>
      </w:r>
      <w:r>
        <w:rPr>
          <w:rFonts w:hint="default" w:ascii="Times New Roman" w:hAnsi="Times New Roman"/>
          <w:sz w:val="28"/>
          <w:szCs w:val="28"/>
          <w:lang w:val="en-US"/>
        </w:rPr>
        <w:t>12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указана верхняя часть страницы и содержание меню соответственно. 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934710" cy="2765425"/>
            <wp:effectExtent l="0" t="0" r="8890" b="8255"/>
            <wp:docPr id="2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11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Верхняя часть страницы «Меню»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934710" cy="2647950"/>
            <wp:effectExtent l="0" t="0" r="8890" b="3810"/>
            <wp:docPr id="26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12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Меню ресторана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Зайдя в «Наши новости», каждый сможет узнать о текущих скидках или мероприятиях(см.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13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, </w:t>
      </w:r>
      <w:r>
        <w:rPr>
          <w:rFonts w:hint="default" w:ascii="Times New Roman" w:hAnsi="Times New Roman"/>
          <w:sz w:val="28"/>
          <w:szCs w:val="28"/>
          <w:lang w:val="en-US"/>
        </w:rPr>
        <w:t>14</w:t>
      </w:r>
      <w:r>
        <w:rPr>
          <w:rFonts w:hint="default" w:ascii="Times New Roman" w:hAnsi="Times New Roman"/>
          <w:sz w:val="28"/>
          <w:szCs w:val="28"/>
          <w:lang w:val="ru-RU"/>
        </w:rPr>
        <w:t>).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934075" cy="2773680"/>
            <wp:effectExtent l="0" t="0" r="9525" b="0"/>
            <wp:docPr id="27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13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Верхняя часть страницы «Наши новости»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314950" cy="2008505"/>
            <wp:effectExtent l="0" t="0" r="3810" b="3175"/>
            <wp:docPr id="28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14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Новость ресторана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15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представлена верхняя часть страницы «Контакты».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</w:pP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934075" cy="2812415"/>
            <wp:effectExtent l="0" t="0" r="9525" b="6985"/>
            <wp:docPr id="29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15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Страница контакты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Далее представлена форма для бронирование столика(см.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16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) . 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939790" cy="1801495"/>
            <wp:effectExtent l="0" t="0" r="3810" b="12065"/>
            <wp:docPr id="30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16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Форма бронирования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Заполним данные формы, как 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17</w:t>
      </w:r>
      <w:r>
        <w:rPr>
          <w:rFonts w:hint="default" w:ascii="Times New Roman" w:hAnsi="Times New Roman"/>
          <w:sz w:val="28"/>
          <w:szCs w:val="28"/>
          <w:lang w:val="ru-RU"/>
        </w:rPr>
        <w:t>.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939790" cy="1623060"/>
            <wp:effectExtent l="0" t="0" r="3810" b="7620"/>
            <wp:docPr id="32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17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Форма бронирования, заполненная данными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После отправки формы выйдет уведомление 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18</w:t>
      </w:r>
      <w:r>
        <w:rPr>
          <w:rFonts w:hint="default" w:ascii="Times New Roman" w:hAnsi="Times New Roman"/>
          <w:sz w:val="28"/>
          <w:szCs w:val="28"/>
          <w:lang w:val="ru-RU"/>
        </w:rPr>
        <w:t>).</w:t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</w:rPr>
      </w:pPr>
      <w:r>
        <w:drawing>
          <wp:inline distT="0" distB="0" distL="114300" distR="114300">
            <wp:extent cx="3765550" cy="1068705"/>
            <wp:effectExtent l="0" t="0" r="13970" b="13335"/>
            <wp:docPr id="33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18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Уведомление после бронирования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Контактная информация ресторана изображена 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19</w:t>
      </w:r>
      <w:r>
        <w:rPr>
          <w:rFonts w:hint="default" w:ascii="Times New Roman" w:hAnsi="Times New Roman"/>
          <w:sz w:val="28"/>
          <w:szCs w:val="28"/>
          <w:lang w:val="ru-RU"/>
        </w:rPr>
        <w:t>.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937250" cy="3004185"/>
            <wp:effectExtent l="0" t="0" r="6350" b="13335"/>
            <wp:docPr id="31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19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Контактная информация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Официантам пред использованием функционала для создания заказа следует зарегистрироваться. Для этого перейдём на страницу регистрации и заполним форму 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20</w:t>
      </w:r>
      <w:r>
        <w:rPr>
          <w:rFonts w:hint="default" w:ascii="Times New Roman" w:hAnsi="Times New Roman"/>
          <w:sz w:val="28"/>
          <w:szCs w:val="28"/>
          <w:lang w:val="ru-RU"/>
        </w:rPr>
        <w:t>).</w:t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</w:rPr>
      </w:pPr>
      <w:r>
        <w:drawing>
          <wp:inline distT="0" distB="0" distL="114300" distR="114300">
            <wp:extent cx="5107940" cy="2407920"/>
            <wp:effectExtent l="0" t="0" r="12700" b="0"/>
            <wp:docPr id="34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20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Форма регистрации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Следует нажать на кнопку «Регистрация», после чего откроется форма для входа в систему, как 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21</w:t>
      </w:r>
      <w:r>
        <w:rPr>
          <w:rFonts w:hint="default" w:ascii="Times New Roman" w:hAnsi="Times New Roman"/>
          <w:sz w:val="28"/>
          <w:szCs w:val="28"/>
          <w:lang w:val="ru-RU"/>
        </w:rPr>
        <w:t>.</w:t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</w:rPr>
      </w:pPr>
      <w:r>
        <w:drawing>
          <wp:inline distT="0" distB="0" distL="114300" distR="114300">
            <wp:extent cx="5935345" cy="2728595"/>
            <wp:effectExtent l="0" t="0" r="8255" b="14605"/>
            <wp:docPr id="35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21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Форма входа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Необходимо ввести имя пользователя и пароль, созданные при регистрации, и нажать на кнопку «Зайти». После входа будет открыт интерфейс для официантов 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22</w:t>
      </w:r>
      <w:r>
        <w:rPr>
          <w:rFonts w:hint="default" w:ascii="Times New Roman" w:hAnsi="Times New Roman"/>
          <w:sz w:val="28"/>
          <w:szCs w:val="28"/>
          <w:lang w:val="ru-RU"/>
        </w:rPr>
        <w:t>).</w:t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</w:rPr>
      </w:pPr>
      <w:r>
        <w:drawing>
          <wp:inline distT="0" distB="0" distL="114300" distR="114300">
            <wp:extent cx="5929630" cy="2755265"/>
            <wp:effectExtent l="0" t="0" r="13970" b="3175"/>
            <wp:docPr id="36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22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Страница «Список заказов»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Для создания заказа зайдём на страницу «Меню» 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23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). </w:t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drawing>
          <wp:inline distT="0" distB="0" distL="114300" distR="114300">
            <wp:extent cx="5927725" cy="2680335"/>
            <wp:effectExtent l="0" t="0" r="635" b="1905"/>
            <wp:docPr id="37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23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Страница «Меню»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С помощью поисковой строки найдём блюдо, которое хотим добавить, как указано 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24</w:t>
      </w:r>
      <w:r>
        <w:rPr>
          <w:rFonts w:hint="default" w:ascii="Times New Roman" w:hAnsi="Times New Roman"/>
          <w:sz w:val="28"/>
          <w:szCs w:val="28"/>
          <w:lang w:val="ru-RU"/>
        </w:rPr>
        <w:t>.</w:t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drawing>
          <wp:inline distT="0" distB="0" distL="114300" distR="114300">
            <wp:extent cx="3154680" cy="495300"/>
            <wp:effectExtent l="0" t="0" r="0" b="7620"/>
            <wp:docPr id="38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24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Поисковая строка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После нажатия на кнопку «Найти» страница примет следующий вид 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25</w:t>
      </w:r>
      <w:r>
        <w:rPr>
          <w:rFonts w:hint="default" w:ascii="Times New Roman" w:hAnsi="Times New Roman"/>
          <w:sz w:val="28"/>
          <w:szCs w:val="28"/>
          <w:lang w:val="ru-RU"/>
        </w:rPr>
        <w:t>).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/>
        </w:rPr>
      </w:pPr>
      <w:r>
        <w:drawing>
          <wp:inline distT="0" distB="0" distL="114300" distR="114300">
            <wp:extent cx="5940425" cy="1612900"/>
            <wp:effectExtent l="0" t="0" r="3175" b="2540"/>
            <wp:docPr id="39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25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Результат поиска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Добавим в заказ Пиццу «Цезарь» и ещё несколько блюд. Над поисковой строкой находится ссылка, перейдя по которой можно вернуть на страницу «Меню».   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Приступим к оформлению заказа. На странице «Заказ» официант может увеличить, уменьшить или удалить блюдо из заказа. Первоначальное состояние заказа 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26</w:t>
      </w:r>
      <w:r>
        <w:rPr>
          <w:rFonts w:hint="default" w:ascii="Times New Roman" w:hAnsi="Times New Roman"/>
          <w:sz w:val="28"/>
          <w:szCs w:val="28"/>
          <w:lang w:val="ru-RU"/>
        </w:rPr>
        <w:t>.</w:t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</w:rPr>
      </w:pPr>
      <w:r>
        <w:drawing>
          <wp:inline distT="0" distB="0" distL="114300" distR="114300">
            <wp:extent cx="5939155" cy="2197735"/>
            <wp:effectExtent l="0" t="0" r="4445" b="12065"/>
            <wp:docPr id="41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26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Заказ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Удалим из заказа салат с баклажанами с помощью стрелки вниз и увеличим количество Пиццы «Цезарь». Результат изображён 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27</w:t>
      </w:r>
      <w:r>
        <w:rPr>
          <w:rFonts w:hint="default" w:ascii="Times New Roman" w:hAnsi="Times New Roman"/>
          <w:sz w:val="28"/>
          <w:szCs w:val="28"/>
          <w:lang w:val="ru-RU"/>
        </w:rPr>
        <w:t>.</w:t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</w:rPr>
      </w:pPr>
      <w:r>
        <w:drawing>
          <wp:inline distT="0" distB="0" distL="114300" distR="114300">
            <wp:extent cx="5932805" cy="1920240"/>
            <wp:effectExtent l="0" t="0" r="10795" b="0"/>
            <wp:docPr id="42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27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Изменённый заказ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Введём номер столика и оформим заказ. После оформления заказ появится в списке заказов 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28</w:t>
      </w:r>
      <w:r>
        <w:rPr>
          <w:rFonts w:hint="default" w:ascii="Times New Roman" w:hAnsi="Times New Roman"/>
          <w:sz w:val="28"/>
          <w:szCs w:val="28"/>
          <w:lang w:val="ru-RU"/>
        </w:rPr>
        <w:t>).</w:t>
      </w:r>
    </w:p>
    <w:p>
      <w:pPr>
        <w:pStyle w:val="5"/>
        <w:shd w:val="clear" w:color="auto" w:fill="FFFFFF" w:themeFill="background1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drawing>
          <wp:inline distT="0" distB="0" distL="0" distR="0">
            <wp:extent cx="5928995" cy="1148080"/>
            <wp:effectExtent l="0" t="0" r="14605" b="10160"/>
            <wp:docPr id="43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31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07"/>
                    <a:stretch>
                      <a:fillRect/>
                    </a:stretch>
                  </pic:blipFill>
                  <pic:spPr>
                    <a:xfrm>
                      <a:off x="0" y="0"/>
                      <a:ext cx="5929628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28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Список заказов</w:t>
      </w:r>
    </w:p>
    <w:p>
      <w:pPr>
        <w:pStyle w:val="5"/>
        <w:shd w:val="clear" w:color="auto" w:fill="FFFFFF"/>
        <w:spacing w:line="360" w:lineRule="auto"/>
        <w:ind w:right="-933" w:rightChars="-424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ab/>
      </w:r>
      <w:r>
        <w:rPr>
          <w:rFonts w:hint="default" w:ascii="Times New Roman" w:hAnsi="Times New Roman"/>
          <w:sz w:val="28"/>
          <w:szCs w:val="28"/>
          <w:lang w:val="ru-RU"/>
        </w:rPr>
        <w:t xml:space="preserve">Существует возможность изменить статус заказа с помощью одной из опций выпадающего списка. Выбираем статус «ожидание оплаты». В итоге статус заказа изменится (см. рисунок </w:t>
      </w:r>
      <w:r>
        <w:rPr>
          <w:rFonts w:hint="default" w:ascii="Times New Roman" w:hAnsi="Times New Roman"/>
          <w:sz w:val="28"/>
          <w:szCs w:val="28"/>
          <w:lang w:val="en-US"/>
        </w:rPr>
        <w:t>29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). </w:t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</w:rPr>
      </w:pPr>
      <w:bookmarkStart w:id="1" w:name="_GoBack"/>
      <w:r>
        <w:drawing>
          <wp:inline distT="0" distB="0" distL="114300" distR="114300">
            <wp:extent cx="5937885" cy="1271270"/>
            <wp:effectExtent l="0" t="0" r="5715" b="8890"/>
            <wp:docPr id="45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hd w:val="clear" w:color="auto" w:fill="FFFFFF"/>
        <w:spacing w:line="360" w:lineRule="auto"/>
        <w:ind w:right="-933" w:rightChars="-424"/>
        <w:jc w:val="center"/>
        <w:rPr>
          <w:rFonts w:hint="default"/>
          <w:b/>
          <w:bCs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29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– Заказ с измененным статусом</w:t>
      </w:r>
    </w:p>
    <w:bookmarkEnd w:id="1"/>
    <w:p>
      <w:pPr>
        <w:ind w:right="-933" w:rightChars="-424"/>
        <w:jc w:val="both"/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9A74CC7"/>
    <w:multiLevelType w:val="multilevel"/>
    <w:tmpl w:val="79A74CC7"/>
    <w:lvl w:ilvl="0" w:tentative="0">
      <w:start w:val="1"/>
      <w:numFmt w:val="decimal"/>
      <w:pStyle w:val="2"/>
      <w:suff w:val="space"/>
      <w:lvlText w:val="%1. "/>
      <w:lvlJc w:val="left"/>
      <w:pPr>
        <w:ind w:left="0" w:firstLine="709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142" w:firstLine="709"/>
      </w:pPr>
      <w:rPr>
        <w:rFonts w:hint="default" w:ascii="Times New Roman" w:hAnsi="Times New Roman" w:cs="Times New Roman"/>
        <w:i w:val="0"/>
        <w:iCs w:val="0"/>
        <w:sz w:val="28"/>
        <w:szCs w:val="28"/>
      </w:rPr>
    </w:lvl>
    <w:lvl w:ilvl="2" w:tentative="0">
      <w:start w:val="1"/>
      <w:numFmt w:val="decimal"/>
      <w:suff w:val="space"/>
      <w:lvlText w:val="%1.%2.%3."/>
      <w:lvlJc w:val="left"/>
      <w:pPr>
        <w:ind w:left="0" w:firstLine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709"/>
        </w:tabs>
        <w:ind w:left="0" w:firstLine="709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709"/>
        </w:tabs>
        <w:ind w:left="0" w:firstLine="709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709"/>
        </w:tabs>
        <w:ind w:left="0" w:firstLine="709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709"/>
        </w:tabs>
        <w:ind w:left="0" w:firstLine="709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709"/>
        </w:tabs>
        <w:ind w:left="0" w:firstLine="709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709"/>
        </w:tabs>
        <w:ind w:left="0" w:firstLine="709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62C795D"/>
    <w:rsid w:val="662C7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pageBreakBefore/>
      <w:numPr>
        <w:ilvl w:val="0"/>
        <w:numId w:val="1"/>
      </w:numPr>
      <w:spacing w:before="240"/>
      <w:outlineLvl w:val="0"/>
    </w:pPr>
    <w:rPr>
      <w:rFonts w:eastAsiaTheme="majorEastAsia" w:cstheme="majorBidi"/>
      <w:b/>
      <w:szCs w:val="32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SimSun" w:hAnsi="SimSun" w:eastAsia="SimSun" w:cs="Times New Roman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Office_11.2.0.11191_F1E327BC-269C-435d-A152-05C5408002CA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2022-08-03T18:02:00Z</dcterms:created>
  <dc:creator>Элина</dc:creator>
  <cp:lastModifiedBy>Элина Зайнуллин�</cp:lastModifiedBy>
  <dcterms:modified xsi:type="dcterms:W3CDTF">2022-08-03T18:09:37Z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1049-11.2.0.11191</vt:lpwstr>
  </property>
  <property fmtid="{D5CDD505-2E9C-101B-9397-08002B2CF9AE}" pid="3" name="ICV">
    <vt:lpwstr>6CA439C26DD844A384F3055128A03DC6</vt:lpwstr>
  </property>
</Properties>
</file>